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</w:pP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page">
              <wp:posOffset>24765</wp:posOffset>
            </wp:positionH>
            <wp:positionV relativeFrom="page">
              <wp:posOffset>15240</wp:posOffset>
            </wp:positionV>
            <wp:extent cx="7535545" cy="1538606"/>
            <wp:effectExtent l="0" t="0" r="0" b="0"/>
            <wp:wrapNone/>
            <wp:docPr id="1073741825" name="officeArt object" descr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7" descr="Picture 17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5545" cy="15386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Heading"/>
      </w:pPr>
    </w:p>
    <w:p>
      <w:pPr>
        <w:pStyle w:val="Heading"/>
      </w:pPr>
      <w:r>
        <w:rPr>
          <w:rFonts w:cs="Arial Unicode MS" w:eastAsia="Arial Unicode MS"/>
          <w:rtl w:val="0"/>
          <w:lang w:val="en-US"/>
        </w:rPr>
        <w:t>Identity verification form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rFonts w:cs="Arial Unicode MS" w:eastAsia="Arial Unicode MS"/>
          <w:sz w:val="24"/>
          <w:szCs w:val="24"/>
          <w:rtl w:val="0"/>
          <w:lang w:val="en-US"/>
        </w:rPr>
        <w:t>All GASP paid staff and volunteers are all required to evidence their identity as part of the DBS Disclosure process.</w:t>
      </w:r>
    </w:p>
    <w:p>
      <w:pPr>
        <w:pStyle w:val="Body"/>
        <w:rPr>
          <w:sz w:val="24"/>
          <w:szCs w:val="24"/>
        </w:rPr>
      </w:pPr>
      <w:r>
        <w:rPr>
          <w:rFonts w:cs="Arial Unicode MS" w:eastAsia="Arial Unicode MS"/>
          <w:sz w:val="24"/>
          <w:szCs w:val="24"/>
          <w:rtl w:val="0"/>
          <w:lang w:val="en-US"/>
        </w:rPr>
        <w:t>For roles that are not eligible for DBS Disclosure, the identity of the applicant must be evidenced with the same documents accepted by the DBS.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rFonts w:cs="Arial Unicode MS" w:eastAsia="Arial Unicode MS"/>
          <w:sz w:val="24"/>
          <w:szCs w:val="24"/>
          <w:rtl w:val="0"/>
          <w:lang w:val="en-US"/>
        </w:rPr>
        <w:t>The applicant must be able to provide:</w:t>
      </w:r>
    </w:p>
    <w:p>
      <w:pPr>
        <w:pStyle w:val="Body"/>
        <w:rPr>
          <w:sz w:val="24"/>
          <w:szCs w:val="24"/>
        </w:rPr>
      </w:pPr>
      <w:r>
        <w:rPr>
          <w:rFonts w:cs="Arial Unicode MS" w:eastAsia="Arial Unicode MS"/>
          <w:sz w:val="24"/>
          <w:szCs w:val="24"/>
          <w:rtl w:val="0"/>
          <w:lang w:val="en-US"/>
        </w:rPr>
        <w:t>-1 document from Group 1</w:t>
      </w:r>
    </w:p>
    <w:p>
      <w:pPr>
        <w:pStyle w:val="Body"/>
        <w:rPr>
          <w:sz w:val="24"/>
          <w:szCs w:val="24"/>
        </w:rPr>
      </w:pPr>
      <w:r>
        <w:rPr>
          <w:rFonts w:cs="Arial Unicode MS" w:eastAsia="Arial Unicode MS"/>
          <w:sz w:val="24"/>
          <w:szCs w:val="24"/>
          <w:rtl w:val="0"/>
          <w:lang w:val="en-US"/>
        </w:rPr>
        <w:t>-2 additional documents from either Group 1, or Group 2a or 2b</w:t>
      </w:r>
    </w:p>
    <w:p>
      <w:pPr>
        <w:pStyle w:val="Body"/>
        <w:rPr>
          <w:sz w:val="24"/>
          <w:szCs w:val="24"/>
        </w:rPr>
      </w:pPr>
      <w:r>
        <w:rPr>
          <w:rFonts w:cs="Arial Unicode MS" w:eastAsia="Arial Unicode MS"/>
          <w:sz w:val="24"/>
          <w:szCs w:val="24"/>
          <w:rtl w:val="0"/>
          <w:lang w:val="en-US"/>
        </w:rPr>
        <w:t>And at least one document MUST confirm the applicant</w:t>
      </w:r>
      <w:r>
        <w:rPr>
          <w:rFonts w:cs="Arial Unicode MS" w:eastAsia="Arial Unicode MS" w:hint="default"/>
          <w:sz w:val="24"/>
          <w:szCs w:val="24"/>
          <w:rtl w:val="1"/>
        </w:rPr>
        <w:t>’</w:t>
      </w:r>
      <w:r>
        <w:rPr>
          <w:rFonts w:cs="Arial Unicode MS" w:eastAsia="Arial Unicode MS"/>
          <w:sz w:val="24"/>
          <w:szCs w:val="24"/>
          <w:rtl w:val="0"/>
          <w:lang w:val="en-US"/>
        </w:rPr>
        <w:t>s current address.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rFonts w:cs="Arial Unicode MS" w:eastAsia="Arial Unicode MS"/>
          <w:b w:val="1"/>
          <w:bCs w:val="1"/>
          <w:sz w:val="24"/>
          <w:szCs w:val="24"/>
          <w:rtl w:val="0"/>
          <w:lang w:val="fr-FR"/>
        </w:rPr>
        <w:t xml:space="preserve">Group 1 </w:t>
      </w:r>
      <w:r>
        <w:rPr>
          <w:rFonts w:cs="Arial Unicode MS" w:eastAsia="Arial Unicode MS" w:hint="default"/>
          <w:b w:val="1"/>
          <w:bCs w:val="1"/>
          <w:sz w:val="24"/>
          <w:szCs w:val="24"/>
          <w:rtl w:val="0"/>
        </w:rPr>
        <w:t xml:space="preserve">– </w:t>
      </w:r>
      <w:r>
        <w:rPr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Primary Identity Documents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Passport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Biometric Residence Permit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Current Photo Driving Licence, Full or Provisional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Birth Certificate, issued at time of birth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Adoption Certificate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rFonts w:cs="Arial Unicode MS" w:eastAsia="Arial Unicode MS"/>
          <w:b w:val="1"/>
          <w:bCs w:val="1"/>
          <w:sz w:val="24"/>
          <w:szCs w:val="24"/>
          <w:rtl w:val="0"/>
          <w:lang w:val="fr-FR"/>
        </w:rPr>
        <w:t xml:space="preserve">Group 2a </w:t>
      </w:r>
      <w:r>
        <w:rPr>
          <w:rFonts w:cs="Arial Unicode MS" w:eastAsia="Arial Unicode MS" w:hint="default"/>
          <w:b w:val="1"/>
          <w:bCs w:val="1"/>
          <w:sz w:val="24"/>
          <w:szCs w:val="24"/>
          <w:rtl w:val="0"/>
        </w:rPr>
        <w:t xml:space="preserve">– </w:t>
      </w:r>
      <w:r>
        <w:rPr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Trusted Government Documents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Current Photo Driving Licence , Full or Provisional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Current Driving Licence , Paper version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Birth Certificate, issued after time of birth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Marriage/civil partnership certificate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HM Forces ID card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Fire Arms Licence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rFonts w:cs="Arial Unicode MS" w:eastAsia="Arial Unicode MS"/>
          <w:b w:val="1"/>
          <w:bCs w:val="1"/>
          <w:sz w:val="24"/>
          <w:szCs w:val="24"/>
          <w:rtl w:val="0"/>
          <w:lang w:val="fr-FR"/>
        </w:rPr>
        <w:t xml:space="preserve">Group 2b </w:t>
      </w:r>
      <w:r>
        <w:rPr>
          <w:rFonts w:cs="Arial Unicode MS" w:eastAsia="Arial Unicode MS" w:hint="default"/>
          <w:b w:val="1"/>
          <w:bCs w:val="1"/>
          <w:sz w:val="24"/>
          <w:szCs w:val="24"/>
          <w:rtl w:val="0"/>
        </w:rPr>
        <w:t xml:space="preserve">– </w:t>
      </w:r>
      <w:r>
        <w:rPr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Financial and Social History Documents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Mortgage Statement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Bank/Building Society Statement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>including opening confirmation letter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Credit Card Statement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Financial Statement e.g. pension, endowment or benefit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P45/P60 Statement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Council Tax Statement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Work Permit or Visa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Letter of sponsorship from future employment provider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Utility Bill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Entitlement document from government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EU National ID card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Cards with the PASS accreditation logo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Letter from Head Teacher/Principle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rFonts w:cs="Arial Unicode MS" w:eastAsia="Arial Unicode MS"/>
          <w:sz w:val="24"/>
          <w:szCs w:val="24"/>
          <w:rtl w:val="0"/>
          <w:lang w:val="en-US"/>
        </w:rPr>
        <w:t>If the applicant is unable to provide the documents required, please refer to the DSL for additional options.</w:t>
      </w:r>
    </w:p>
    <w:tbl>
      <w:tblPr>
        <w:tblW w:w="935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539"/>
        <w:gridCol w:w="5812"/>
      </w:tblGrid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3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Applicant Name</w:t>
            </w:r>
          </w:p>
        </w:tc>
        <w:tc>
          <w:tcPr>
            <w:tcW w:type="dxa" w:w="5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1025" w:hRule="atLeast"/>
        </w:trPr>
        <w:tc>
          <w:tcPr>
            <w:tcW w:type="dxa" w:w="3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Address (Incl. postcode)</w:t>
            </w:r>
          </w:p>
        </w:tc>
        <w:tc>
          <w:tcPr>
            <w:tcW w:type="dxa" w:w="5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3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DOB</w:t>
            </w:r>
          </w:p>
        </w:tc>
        <w:tc>
          <w:tcPr>
            <w:tcW w:type="dxa" w:w="5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3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eaa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Group 1/2A evidence</w:t>
            </w:r>
          </w:p>
        </w:tc>
        <w:tc>
          <w:tcPr>
            <w:tcW w:type="dxa" w:w="5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eaa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3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Passport</w:t>
            </w:r>
          </w:p>
        </w:tc>
        <w:tc>
          <w:tcPr>
            <w:tcW w:type="dxa" w:w="5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3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Passport Number</w:t>
            </w:r>
          </w:p>
        </w:tc>
        <w:tc>
          <w:tcPr>
            <w:tcW w:type="dxa" w:w="5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35" w:hRule="atLeast"/>
        </w:trPr>
        <w:tc>
          <w:tcPr>
            <w:tcW w:type="dxa" w:w="3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Issue Country</w:t>
            </w:r>
          </w:p>
        </w:tc>
        <w:tc>
          <w:tcPr>
            <w:tcW w:type="dxa" w:w="5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335" w:hRule="atLeast"/>
        </w:trPr>
        <w:tc>
          <w:tcPr>
            <w:tcW w:type="dxa" w:w="3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Date of Birth</w:t>
            </w:r>
          </w:p>
        </w:tc>
        <w:tc>
          <w:tcPr>
            <w:tcW w:type="dxa" w:w="5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335" w:hRule="atLeast"/>
        </w:trPr>
        <w:tc>
          <w:tcPr>
            <w:tcW w:type="dxa" w:w="3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Date of Issue</w:t>
            </w:r>
          </w:p>
        </w:tc>
        <w:tc>
          <w:tcPr>
            <w:tcW w:type="dxa" w:w="5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3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Driving Licence/Photocard</w:t>
            </w:r>
          </w:p>
        </w:tc>
        <w:tc>
          <w:tcPr>
            <w:tcW w:type="dxa" w:w="5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3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Driver Number</w:t>
            </w:r>
          </w:p>
        </w:tc>
        <w:tc>
          <w:tcPr>
            <w:tcW w:type="dxa" w:w="5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371" w:hRule="atLeast"/>
        </w:trPr>
        <w:tc>
          <w:tcPr>
            <w:tcW w:type="dxa" w:w="3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Country of issue</w:t>
            </w:r>
          </w:p>
        </w:tc>
        <w:tc>
          <w:tcPr>
            <w:tcW w:type="dxa" w:w="5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335" w:hRule="atLeast"/>
        </w:trPr>
        <w:tc>
          <w:tcPr>
            <w:tcW w:type="dxa" w:w="3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Date of Birth</w:t>
            </w:r>
          </w:p>
        </w:tc>
        <w:tc>
          <w:tcPr>
            <w:tcW w:type="dxa" w:w="5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455" w:hRule="atLeast"/>
        </w:trPr>
        <w:tc>
          <w:tcPr>
            <w:tcW w:type="dxa" w:w="3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Date of issue</w:t>
            </w:r>
          </w:p>
        </w:tc>
        <w:tc>
          <w:tcPr>
            <w:tcW w:type="dxa" w:w="5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557" w:hRule="atLeast"/>
        </w:trPr>
        <w:tc>
          <w:tcPr>
            <w:tcW w:type="dxa" w:w="935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Birth, marriage and civil partnership certificates, please take a copy.  Copies will be destroyed once identity is verified.</w:t>
            </w:r>
          </w:p>
        </w:tc>
      </w:tr>
    </w:tbl>
    <w:p>
      <w:pPr>
        <w:pStyle w:val="Body"/>
        <w:widowControl w:val="0"/>
        <w:spacing w:line="240" w:lineRule="auto"/>
        <w:rPr>
          <w:sz w:val="24"/>
          <w:szCs w:val="24"/>
        </w:rPr>
      </w:pPr>
    </w:p>
    <w:p>
      <w:pPr>
        <w:pStyle w:val="Body"/>
      </w:pP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tbl>
      <w:tblPr>
        <w:tblW w:w="935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539"/>
        <w:gridCol w:w="2552"/>
        <w:gridCol w:w="3260"/>
      </w:tblGrid>
      <w:tr>
        <w:tblPrEx>
          <w:shd w:val="clear" w:color="auto" w:fill="cdd4e9"/>
        </w:tblPrEx>
        <w:trPr>
          <w:trHeight w:val="335" w:hRule="atLeast"/>
        </w:trPr>
        <w:tc>
          <w:tcPr>
            <w:tcW w:type="dxa" w:w="3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472c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Group 2B evidence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472c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472c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57" w:hRule="atLeast"/>
        </w:trPr>
        <w:tc>
          <w:tcPr>
            <w:tcW w:type="dxa" w:w="3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Issued within the last three months?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Current Address confirmed</w:t>
            </w:r>
          </w:p>
        </w:tc>
      </w:tr>
      <w:tr>
        <w:tblPrEx>
          <w:shd w:val="clear" w:color="auto" w:fill="cdd4e9"/>
        </w:tblPrEx>
        <w:trPr>
          <w:trHeight w:val="555" w:hRule="atLeast"/>
        </w:trPr>
        <w:tc>
          <w:tcPr>
            <w:tcW w:type="dxa" w:w="3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Mortgage Statement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Yes </w:t>
            </w:r>
            <w:r>
              <w:rPr>
                <w:sz w:val="52"/>
                <w:szCs w:val="52"/>
                <w:shd w:val="nil" w:color="auto" w:fill="auto"/>
                <w:rtl w:val="0"/>
                <w:lang w:val="en-US"/>
              </w:rPr>
              <w:t>□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 No </w:t>
            </w:r>
            <w:r>
              <w:rPr>
                <w:sz w:val="52"/>
                <w:szCs w:val="52"/>
                <w:shd w:val="nil" w:color="auto" w:fill="auto"/>
                <w:rtl w:val="0"/>
                <w:lang w:val="en-US"/>
              </w:rPr>
              <w:t>□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Yes </w:t>
            </w:r>
            <w:r>
              <w:rPr>
                <w:sz w:val="52"/>
                <w:szCs w:val="52"/>
                <w:shd w:val="nil" w:color="auto" w:fill="auto"/>
                <w:rtl w:val="0"/>
                <w:lang w:val="en-US"/>
              </w:rPr>
              <w:t>□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 No </w:t>
            </w:r>
            <w:r>
              <w:rPr>
                <w:sz w:val="52"/>
                <w:szCs w:val="52"/>
                <w:shd w:val="nil" w:color="auto" w:fill="auto"/>
                <w:rtl w:val="0"/>
                <w:lang w:val="en-US"/>
              </w:rPr>
              <w:t>□</w:t>
            </w:r>
          </w:p>
        </w:tc>
      </w:tr>
      <w:tr>
        <w:tblPrEx>
          <w:shd w:val="clear" w:color="auto" w:fill="cdd4e9"/>
        </w:tblPrEx>
        <w:trPr>
          <w:trHeight w:val="857" w:hRule="atLeast"/>
        </w:trPr>
        <w:tc>
          <w:tcPr>
            <w:tcW w:type="dxa" w:w="3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Bank/Building Society Statement 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including opening confirmation letter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 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Yes </w:t>
            </w:r>
            <w:r>
              <w:rPr>
                <w:sz w:val="52"/>
                <w:szCs w:val="52"/>
                <w:shd w:val="nil" w:color="auto" w:fill="auto"/>
                <w:rtl w:val="0"/>
                <w:lang w:val="en-US"/>
              </w:rPr>
              <w:t>□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 No </w:t>
            </w:r>
            <w:r>
              <w:rPr>
                <w:sz w:val="52"/>
                <w:szCs w:val="52"/>
                <w:shd w:val="nil" w:color="auto" w:fill="auto"/>
                <w:rtl w:val="0"/>
                <w:lang w:val="en-US"/>
              </w:rPr>
              <w:t>□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Yes </w:t>
            </w:r>
            <w:r>
              <w:rPr>
                <w:sz w:val="52"/>
                <w:szCs w:val="52"/>
                <w:shd w:val="nil" w:color="auto" w:fill="auto"/>
                <w:rtl w:val="0"/>
                <w:lang w:val="en-US"/>
              </w:rPr>
              <w:t>□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 No </w:t>
            </w:r>
            <w:r>
              <w:rPr>
                <w:sz w:val="52"/>
                <w:szCs w:val="52"/>
                <w:shd w:val="nil" w:color="auto" w:fill="auto"/>
                <w:rtl w:val="0"/>
                <w:lang w:val="en-US"/>
              </w:rPr>
              <w:t>□</w:t>
            </w:r>
          </w:p>
        </w:tc>
      </w:tr>
      <w:tr>
        <w:tblPrEx>
          <w:shd w:val="clear" w:color="auto" w:fill="cdd4e9"/>
        </w:tblPrEx>
        <w:trPr>
          <w:trHeight w:val="555" w:hRule="atLeast"/>
        </w:trPr>
        <w:tc>
          <w:tcPr>
            <w:tcW w:type="dxa" w:w="3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Credit Card Statement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Yes </w:t>
            </w:r>
            <w:r>
              <w:rPr>
                <w:sz w:val="52"/>
                <w:szCs w:val="52"/>
                <w:shd w:val="nil" w:color="auto" w:fill="auto"/>
                <w:rtl w:val="0"/>
                <w:lang w:val="en-US"/>
              </w:rPr>
              <w:t>□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 No </w:t>
            </w:r>
            <w:r>
              <w:rPr>
                <w:sz w:val="52"/>
                <w:szCs w:val="52"/>
                <w:shd w:val="nil" w:color="auto" w:fill="auto"/>
                <w:rtl w:val="0"/>
                <w:lang w:val="en-US"/>
              </w:rPr>
              <w:t>□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Yes </w:t>
            </w:r>
            <w:r>
              <w:rPr>
                <w:sz w:val="52"/>
                <w:szCs w:val="52"/>
                <w:shd w:val="nil" w:color="auto" w:fill="auto"/>
                <w:rtl w:val="0"/>
                <w:lang w:val="en-US"/>
              </w:rPr>
              <w:t>□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 No </w:t>
            </w:r>
            <w:r>
              <w:rPr>
                <w:sz w:val="52"/>
                <w:szCs w:val="52"/>
                <w:shd w:val="nil" w:color="auto" w:fill="auto"/>
                <w:rtl w:val="0"/>
                <w:lang w:val="en-US"/>
              </w:rPr>
              <w:t>□</w:t>
            </w:r>
          </w:p>
        </w:tc>
      </w:tr>
      <w:tr>
        <w:tblPrEx>
          <w:shd w:val="clear" w:color="auto" w:fill="cdd4e9"/>
        </w:tblPrEx>
        <w:trPr>
          <w:trHeight w:val="557" w:hRule="atLeast"/>
        </w:trPr>
        <w:tc>
          <w:tcPr>
            <w:tcW w:type="dxa" w:w="3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Financial Statement e.g. pension, endowment or benefit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Yes </w:t>
            </w:r>
            <w:r>
              <w:rPr>
                <w:sz w:val="52"/>
                <w:szCs w:val="52"/>
                <w:shd w:val="nil" w:color="auto" w:fill="auto"/>
                <w:rtl w:val="0"/>
                <w:lang w:val="en-US"/>
              </w:rPr>
              <w:t>□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 No </w:t>
            </w:r>
            <w:r>
              <w:rPr>
                <w:sz w:val="52"/>
                <w:szCs w:val="52"/>
                <w:shd w:val="nil" w:color="auto" w:fill="auto"/>
                <w:rtl w:val="0"/>
                <w:lang w:val="en-US"/>
              </w:rPr>
              <w:t>□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Yes </w:t>
            </w:r>
            <w:r>
              <w:rPr>
                <w:sz w:val="52"/>
                <w:szCs w:val="52"/>
                <w:shd w:val="nil" w:color="auto" w:fill="auto"/>
                <w:rtl w:val="0"/>
                <w:lang w:val="en-US"/>
              </w:rPr>
              <w:t>□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 No </w:t>
            </w:r>
            <w:r>
              <w:rPr>
                <w:sz w:val="52"/>
                <w:szCs w:val="52"/>
                <w:shd w:val="nil" w:color="auto" w:fill="auto"/>
                <w:rtl w:val="0"/>
                <w:lang w:val="en-US"/>
              </w:rPr>
              <w:t>□</w:t>
            </w:r>
          </w:p>
        </w:tc>
      </w:tr>
      <w:tr>
        <w:tblPrEx>
          <w:shd w:val="clear" w:color="auto" w:fill="cdd4e9"/>
        </w:tblPrEx>
        <w:trPr>
          <w:trHeight w:val="555" w:hRule="atLeast"/>
        </w:trPr>
        <w:tc>
          <w:tcPr>
            <w:tcW w:type="dxa" w:w="3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P45/P60 Statement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Yes </w:t>
            </w:r>
            <w:r>
              <w:rPr>
                <w:sz w:val="52"/>
                <w:szCs w:val="52"/>
                <w:shd w:val="nil" w:color="auto" w:fill="auto"/>
                <w:rtl w:val="0"/>
                <w:lang w:val="en-US"/>
              </w:rPr>
              <w:t>□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 No </w:t>
            </w:r>
            <w:r>
              <w:rPr>
                <w:sz w:val="52"/>
                <w:szCs w:val="52"/>
                <w:shd w:val="nil" w:color="auto" w:fill="auto"/>
                <w:rtl w:val="0"/>
                <w:lang w:val="en-US"/>
              </w:rPr>
              <w:t>□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Yes </w:t>
            </w:r>
            <w:r>
              <w:rPr>
                <w:sz w:val="52"/>
                <w:szCs w:val="52"/>
                <w:shd w:val="nil" w:color="auto" w:fill="auto"/>
                <w:rtl w:val="0"/>
                <w:lang w:val="en-US"/>
              </w:rPr>
              <w:t>□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 No </w:t>
            </w:r>
            <w:r>
              <w:rPr>
                <w:sz w:val="52"/>
                <w:szCs w:val="52"/>
                <w:shd w:val="nil" w:color="auto" w:fill="auto"/>
                <w:rtl w:val="0"/>
                <w:lang w:val="en-US"/>
              </w:rPr>
              <w:t>□</w:t>
            </w:r>
          </w:p>
        </w:tc>
      </w:tr>
      <w:tr>
        <w:tblPrEx>
          <w:shd w:val="clear" w:color="auto" w:fill="cdd4e9"/>
        </w:tblPrEx>
        <w:trPr>
          <w:trHeight w:val="555" w:hRule="atLeast"/>
        </w:trPr>
        <w:tc>
          <w:tcPr>
            <w:tcW w:type="dxa" w:w="3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Council Tax Statement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Yes </w:t>
            </w:r>
            <w:r>
              <w:rPr>
                <w:sz w:val="52"/>
                <w:szCs w:val="52"/>
                <w:shd w:val="nil" w:color="auto" w:fill="auto"/>
                <w:rtl w:val="0"/>
                <w:lang w:val="en-US"/>
              </w:rPr>
              <w:t>□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 No </w:t>
            </w:r>
            <w:r>
              <w:rPr>
                <w:sz w:val="52"/>
                <w:szCs w:val="52"/>
                <w:shd w:val="nil" w:color="auto" w:fill="auto"/>
                <w:rtl w:val="0"/>
                <w:lang w:val="en-US"/>
              </w:rPr>
              <w:t>□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Yes </w:t>
            </w:r>
            <w:r>
              <w:rPr>
                <w:sz w:val="52"/>
                <w:szCs w:val="52"/>
                <w:shd w:val="nil" w:color="auto" w:fill="auto"/>
                <w:rtl w:val="0"/>
                <w:lang w:val="en-US"/>
              </w:rPr>
              <w:t>□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 No </w:t>
            </w:r>
            <w:r>
              <w:rPr>
                <w:sz w:val="52"/>
                <w:szCs w:val="52"/>
                <w:shd w:val="nil" w:color="auto" w:fill="auto"/>
                <w:rtl w:val="0"/>
                <w:lang w:val="en-US"/>
              </w:rPr>
              <w:t>□</w:t>
            </w:r>
          </w:p>
        </w:tc>
      </w:tr>
      <w:tr>
        <w:tblPrEx>
          <w:shd w:val="clear" w:color="auto" w:fill="cdd4e9"/>
        </w:tblPrEx>
        <w:trPr>
          <w:trHeight w:val="555" w:hRule="atLeast"/>
        </w:trPr>
        <w:tc>
          <w:tcPr>
            <w:tcW w:type="dxa" w:w="3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Work Permit or Visa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Yes </w:t>
            </w:r>
            <w:r>
              <w:rPr>
                <w:sz w:val="52"/>
                <w:szCs w:val="52"/>
                <w:shd w:val="nil" w:color="auto" w:fill="auto"/>
                <w:rtl w:val="0"/>
                <w:lang w:val="en-US"/>
              </w:rPr>
              <w:t>□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 No </w:t>
            </w:r>
            <w:r>
              <w:rPr>
                <w:sz w:val="52"/>
                <w:szCs w:val="52"/>
                <w:shd w:val="nil" w:color="auto" w:fill="auto"/>
                <w:rtl w:val="0"/>
                <w:lang w:val="en-US"/>
              </w:rPr>
              <w:t>□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Yes </w:t>
            </w:r>
            <w:r>
              <w:rPr>
                <w:sz w:val="52"/>
                <w:szCs w:val="52"/>
                <w:shd w:val="nil" w:color="auto" w:fill="auto"/>
                <w:rtl w:val="0"/>
                <w:lang w:val="en-US"/>
              </w:rPr>
              <w:t>□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 No </w:t>
            </w:r>
            <w:r>
              <w:rPr>
                <w:sz w:val="52"/>
                <w:szCs w:val="52"/>
                <w:shd w:val="nil" w:color="auto" w:fill="auto"/>
                <w:rtl w:val="0"/>
                <w:lang w:val="en-US"/>
              </w:rPr>
              <w:t>□</w:t>
            </w:r>
          </w:p>
        </w:tc>
      </w:tr>
      <w:tr>
        <w:tblPrEx>
          <w:shd w:val="clear" w:color="auto" w:fill="cdd4e9"/>
        </w:tblPrEx>
        <w:trPr>
          <w:trHeight w:val="555" w:hRule="atLeast"/>
        </w:trPr>
        <w:tc>
          <w:tcPr>
            <w:tcW w:type="dxa" w:w="3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Utility Bill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Yes </w:t>
            </w:r>
            <w:r>
              <w:rPr>
                <w:sz w:val="52"/>
                <w:szCs w:val="52"/>
                <w:shd w:val="nil" w:color="auto" w:fill="auto"/>
                <w:rtl w:val="0"/>
                <w:lang w:val="en-US"/>
              </w:rPr>
              <w:t>□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 No </w:t>
            </w:r>
            <w:r>
              <w:rPr>
                <w:sz w:val="52"/>
                <w:szCs w:val="52"/>
                <w:shd w:val="nil" w:color="auto" w:fill="auto"/>
                <w:rtl w:val="0"/>
                <w:lang w:val="en-US"/>
              </w:rPr>
              <w:t>□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Yes </w:t>
            </w:r>
            <w:r>
              <w:rPr>
                <w:sz w:val="52"/>
                <w:szCs w:val="52"/>
                <w:shd w:val="nil" w:color="auto" w:fill="auto"/>
                <w:rtl w:val="0"/>
                <w:lang w:val="en-US"/>
              </w:rPr>
              <w:t>□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 No </w:t>
            </w:r>
            <w:r>
              <w:rPr>
                <w:sz w:val="52"/>
                <w:szCs w:val="52"/>
                <w:shd w:val="nil" w:color="auto" w:fill="auto"/>
                <w:rtl w:val="0"/>
                <w:lang w:val="en-US"/>
              </w:rPr>
              <w:t>□</w:t>
            </w:r>
          </w:p>
        </w:tc>
      </w:tr>
    </w:tbl>
    <w:p>
      <w:pPr>
        <w:pStyle w:val="Body"/>
        <w:widowControl w:val="0"/>
        <w:spacing w:line="240" w:lineRule="auto"/>
      </w:pPr>
    </w:p>
    <w:p>
      <w:pPr>
        <w:pStyle w:val="Body"/>
        <w:rPr>
          <w:sz w:val="24"/>
          <w:szCs w:val="24"/>
        </w:rPr>
      </w:pPr>
    </w:p>
    <w:tbl>
      <w:tblPr>
        <w:tblW w:w="1006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413"/>
        <w:gridCol w:w="1843"/>
        <w:gridCol w:w="6809"/>
      </w:tblGrid>
      <w:tr>
        <w:tblPrEx>
          <w:shd w:val="clear" w:color="auto" w:fill="cdd4e9"/>
        </w:tblPrEx>
        <w:trPr>
          <w:trHeight w:val="857" w:hRule="atLeast"/>
        </w:trPr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z w:val="52"/>
                <w:szCs w:val="52"/>
                <w:shd w:val="nil" w:color="auto" w:fill="auto"/>
                <w:rtl w:val="0"/>
                <w:lang w:val="en-US"/>
              </w:rPr>
              <w:t>□</w:t>
            </w:r>
          </w:p>
        </w:tc>
        <w:tc>
          <w:tcPr>
            <w:tcW w:type="dxa" w:w="86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I confirm that the evidence presented to verify my identity is correct and accurate and understand that any misrepresentation will result in the withdrawal of a job offer.</w:t>
            </w:r>
          </w:p>
        </w:tc>
      </w:tr>
      <w:tr>
        <w:tblPrEx>
          <w:shd w:val="clear" w:color="auto" w:fill="cdd4e9"/>
        </w:tblPrEx>
        <w:trPr>
          <w:trHeight w:val="557" w:hRule="atLeast"/>
        </w:trPr>
        <w:tc>
          <w:tcPr>
            <w:tcW w:type="dxa" w:w="32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eaaa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Signature of Candidate:</w:t>
            </w:r>
          </w:p>
        </w:tc>
        <w:tc>
          <w:tcPr>
            <w:tcW w:type="dxa" w:w="6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557" w:hRule="atLeast"/>
        </w:trPr>
        <w:tc>
          <w:tcPr>
            <w:tcW w:type="dxa" w:w="32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eaaa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Print Name:</w:t>
            </w:r>
          </w:p>
        </w:tc>
        <w:tc>
          <w:tcPr>
            <w:tcW w:type="dxa" w:w="6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557" w:hRule="atLeast"/>
        </w:trPr>
        <w:tc>
          <w:tcPr>
            <w:tcW w:type="dxa" w:w="32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eaaa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Date:</w:t>
            </w:r>
          </w:p>
        </w:tc>
        <w:tc>
          <w:tcPr>
            <w:tcW w:type="dxa" w:w="6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lang w:val="en-US"/>
              </w:rPr>
            </w:r>
          </w:p>
        </w:tc>
      </w:tr>
    </w:tbl>
    <w:p>
      <w:pPr>
        <w:pStyle w:val="Body"/>
        <w:widowControl w:val="0"/>
        <w:spacing w:line="240" w:lineRule="auto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tbl>
      <w:tblPr>
        <w:tblW w:w="1006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256"/>
        <w:gridCol w:w="6809"/>
      </w:tblGrid>
      <w:tr>
        <w:tblPrEx>
          <w:shd w:val="clear" w:color="auto" w:fill="cdd4e9"/>
        </w:tblPrEx>
        <w:trPr>
          <w:trHeight w:val="557" w:hRule="atLeast"/>
        </w:trPr>
        <w:tc>
          <w:tcPr>
            <w:tcW w:type="dxa" w:w="3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eaaa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Signature of Verifier:</w:t>
            </w:r>
          </w:p>
        </w:tc>
        <w:tc>
          <w:tcPr>
            <w:tcW w:type="dxa" w:w="6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557" w:hRule="atLeast"/>
        </w:trPr>
        <w:tc>
          <w:tcPr>
            <w:tcW w:type="dxa" w:w="3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eaaa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Print Name:</w:t>
            </w:r>
          </w:p>
        </w:tc>
        <w:tc>
          <w:tcPr>
            <w:tcW w:type="dxa" w:w="6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557" w:hRule="atLeast"/>
        </w:trPr>
        <w:tc>
          <w:tcPr>
            <w:tcW w:type="dxa" w:w="3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eaaa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Date:</w:t>
            </w:r>
          </w:p>
        </w:tc>
        <w:tc>
          <w:tcPr>
            <w:tcW w:type="dxa" w:w="6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lang w:val="en-US"/>
              </w:rPr>
            </w:r>
          </w:p>
        </w:tc>
      </w:tr>
    </w:tbl>
    <w:p>
      <w:pPr>
        <w:pStyle w:val="Body"/>
        <w:widowControl w:val="0"/>
        <w:spacing w:line="240" w:lineRule="auto"/>
      </w:pPr>
      <w:r>
        <w:rPr>
          <w:sz w:val="24"/>
          <w:szCs w:val="24"/>
        </w:rPr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00"/>
        <w:tab w:val="clear" w:pos="9026"/>
      </w:tabs>
      <w:jc w:val="right"/>
      <w:rPr>
        <w:b w:val="1"/>
        <w:bCs w:val="1"/>
        <w:sz w:val="24"/>
        <w:szCs w:val="24"/>
      </w:rPr>
    </w:pPr>
    <w:r>
      <w:rPr>
        <w:rtl w:val="0"/>
        <w:lang w:val="en-US"/>
      </w:rPr>
      <w:t xml:space="preserve">Page </w:t>
    </w:r>
    <w:r>
      <w:rPr>
        <w:b w:val="1"/>
        <w:bCs w:val="1"/>
        <w:rtl w:val="0"/>
      </w:rPr>
      <w:fldChar w:fldCharType="begin" w:fldLock="0"/>
    </w:r>
    <w:r>
      <w:rPr>
        <w:b w:val="1"/>
        <w:bCs w:val="1"/>
        <w:rtl w:val="0"/>
      </w:rPr>
      <w:instrText xml:space="preserve"> PAGE </w:instrText>
    </w:r>
    <w:r>
      <w:rPr>
        <w:b w:val="1"/>
        <w:bCs w:val="1"/>
        <w:rtl w:val="0"/>
      </w:rPr>
      <w:fldChar w:fldCharType="separate" w:fldLock="0"/>
    </w:r>
    <w:r>
      <w:rPr>
        <w:b w:val="1"/>
        <w:bCs w:val="1"/>
        <w:rtl w:val="0"/>
      </w:rPr>
      <w:fldChar w:fldCharType="end" w:fldLock="0"/>
    </w:r>
    <w:r>
      <w:rPr>
        <w:rtl w:val="0"/>
        <w:lang w:val="en-US"/>
      </w:rPr>
      <w:t xml:space="preserve"> of </w:t>
    </w:r>
    <w:r>
      <w:rPr>
        <w:b w:val="1"/>
        <w:bCs w:val="1"/>
        <w:rtl w:val="0"/>
      </w:rPr>
      <w:fldChar w:fldCharType="begin" w:fldLock="0"/>
    </w:r>
    <w:r>
      <w:rPr>
        <w:b w:val="1"/>
        <w:bCs w:val="1"/>
        <w:rtl w:val="0"/>
      </w:rPr>
      <w:instrText xml:space="preserve"> NUMPAGES </w:instrText>
    </w:r>
    <w:r>
      <w:rPr>
        <w:b w:val="1"/>
        <w:bCs w:val="1"/>
        <w:rtl w:val="0"/>
      </w:rPr>
      <w:fldChar w:fldCharType="separate" w:fldLock="0"/>
    </w:r>
    <w:r>
      <w:rPr>
        <w:b w:val="1"/>
        <w:bCs w:val="1"/>
        <w:rtl w:val="0"/>
      </w:rPr>
      <w:fldChar w:fldCharType="end" w:fldLock="0"/>
    </w:r>
  </w:p>
  <w:p>
    <w:pPr>
      <w:pStyle w:val="footer"/>
      <w:tabs>
        <w:tab w:val="right" w:pos="9000"/>
        <w:tab w:val="clear" w:pos="9026"/>
      </w:tabs>
      <w:jc w:val="right"/>
    </w:pPr>
    <w:r>
      <w:rPr>
        <w:sz w:val="16"/>
        <w:szCs w:val="16"/>
        <w:rtl w:val="0"/>
        <w:lang w:val="en-US"/>
      </w:rPr>
      <w:t>V1.2021</w:t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00"/>
        <w:tab w:val="clear" w:pos="9026"/>
      </w:tabs>
    </w:pPr>
    <w:r>
      <w:rPr>
        <w:rFonts w:ascii="Arial" w:hAnsi="Arial"/>
        <w:rtl w:val="0"/>
        <w:lang w:val="en-US"/>
      </w:rPr>
      <w:t xml:space="preserve">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59" w:lineRule="auto"/>
      <w:ind w:left="0" w:right="0" w:firstLine="0"/>
      <w:jc w:val="left"/>
      <w:outlineLvl w:val="0"/>
    </w:pPr>
    <w:rPr>
      <w:rFonts w:ascii="Calibri Light" w:cs="Calibri Light" w:hAnsi="Calibri Light" w:eastAsia="Calibri Light"/>
      <w:b w:val="0"/>
      <w:bCs w:val="0"/>
      <w:i w:val="0"/>
      <w:iCs w:val="0"/>
      <w:caps w:val="0"/>
      <w:smallCaps w:val="0"/>
      <w:strike w:val="0"/>
      <w:dstrike w:val="0"/>
      <w:outline w:val="0"/>
      <w:color w:val="2f5496"/>
      <w:spacing w:val="0"/>
      <w:kern w:val="0"/>
      <w:position w:val="0"/>
      <w:sz w:val="32"/>
      <w:szCs w:val="32"/>
      <w:u w:val="none" w:color="2f5496"/>
      <w:shd w:val="nil" w:color="auto" w:fill="auto"/>
      <w:vertAlign w:val="baseline"/>
      <w14:textOutline>
        <w14:noFill/>
      </w14:textOutline>
      <w14:textFill>
        <w14:solidFill>
          <w14:srgbClr w14:val="2F5496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